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6E683" w14:textId="142FB0B9" w:rsidR="006A0D14" w:rsidRPr="00A95EA2" w:rsidRDefault="006A0D14" w:rsidP="005A44C2">
      <w:pPr>
        <w:shd w:val="clear" w:color="auto" w:fill="FFFFFF"/>
        <w:spacing w:before="100" w:beforeAutospacing="1" w:after="100" w:afterAutospacing="1" w:line="2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</w:pPr>
      <w:r w:rsidRPr="00A95EA2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  <w:t xml:space="preserve">Instytut Finansów – zapisy na przedmioty do wyboru w semestrze </w:t>
      </w:r>
      <w:r w:rsidR="00C15B95" w:rsidRPr="00A95EA2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  <w:t xml:space="preserve">zimowym oraz </w:t>
      </w:r>
      <w:r w:rsidRPr="00A95EA2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  <w:t>letnim roku akademickiego 202</w:t>
      </w:r>
      <w:r w:rsidR="00C15B95" w:rsidRPr="00A95EA2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  <w:t>4</w:t>
      </w:r>
      <w:r w:rsidRPr="00A95EA2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  <w:t>/202</w:t>
      </w:r>
      <w:r w:rsidR="00C15B95" w:rsidRPr="00A95EA2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  <w:t>5</w:t>
      </w:r>
      <w:r w:rsidRPr="00A95EA2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  <w:t xml:space="preserve">, studia I </w:t>
      </w:r>
      <w:r w:rsidR="0025159E" w:rsidRPr="00A95EA2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  <w:t>stopnia</w:t>
      </w:r>
      <w:r w:rsidR="00F84102" w:rsidRPr="00A95EA2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  <w:t>, stacjonarne i niestacjonarne</w:t>
      </w:r>
    </w:p>
    <w:p w14:paraId="3EA5DC06" w14:textId="77777777" w:rsidR="006A0D14" w:rsidRPr="00A95EA2" w:rsidRDefault="006A0D14" w:rsidP="006A0D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A95EA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Szanowni Państwo,</w:t>
      </w:r>
    </w:p>
    <w:p w14:paraId="7445DB79" w14:textId="0D521DE6" w:rsidR="006A0D14" w:rsidRPr="00A95EA2" w:rsidRDefault="006A0D14" w:rsidP="006A0D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A95EA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Uprzejmie informujemy, </w:t>
      </w:r>
      <w:r w:rsidR="00AF2525" w:rsidRPr="00A95EA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że w</w:t>
      </w:r>
      <w:r w:rsidRPr="00A95EA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dniach:</w:t>
      </w:r>
    </w:p>
    <w:p w14:paraId="7BF6A100" w14:textId="6D2AEE4F" w:rsidR="006A0D14" w:rsidRPr="00A95EA2" w:rsidRDefault="00C15B95" w:rsidP="003B0555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A95EA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11</w:t>
      </w:r>
      <w:r w:rsidR="003220B5" w:rsidRPr="00A95EA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– </w:t>
      </w:r>
      <w:r w:rsidRPr="00A95EA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1</w:t>
      </w:r>
      <w:r w:rsidR="00A95EA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9</w:t>
      </w:r>
      <w:r w:rsidR="003220B5" w:rsidRPr="00A95EA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Pr="00A95EA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kwietnia</w:t>
      </w:r>
      <w:r w:rsidR="003220B5" w:rsidRPr="00A95EA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202</w:t>
      </w:r>
      <w:r w:rsidRPr="00A95EA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4</w:t>
      </w:r>
      <w:r w:rsidR="003220B5" w:rsidRPr="00A95EA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r</w:t>
      </w:r>
      <w:r w:rsidRPr="00A95EA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</w:t>
      </w:r>
      <w:r w:rsidR="006A0D14" w:rsidRPr="00A95EA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uruchamiamy zapisy na przedmioty do wyboru na studiach </w:t>
      </w:r>
      <w:r w:rsidR="006A0D14" w:rsidRPr="00A95EA2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I stopnia,</w:t>
      </w:r>
      <w:r w:rsidR="006A0D14" w:rsidRPr="00A95EA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stacjonarnych oraz niestacjonarnych na kierunk</w:t>
      </w:r>
      <w:r w:rsidR="00931962" w:rsidRPr="00A95EA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u</w:t>
      </w:r>
      <w:r w:rsidR="003B0555" w:rsidRPr="00A95EA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:</w:t>
      </w:r>
    </w:p>
    <w:p w14:paraId="3F8B8080" w14:textId="0208EDF8" w:rsidR="006A0D14" w:rsidRDefault="006A0D14" w:rsidP="00CB4CF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B00571"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  <w:t>Finanse i rachunkowość</w:t>
      </w:r>
      <w:r w:rsidR="00414711" w:rsidRPr="00B0057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– studia stacjonarne</w:t>
      </w:r>
      <w:r w:rsidR="00B0057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: l</w:t>
      </w:r>
      <w:r w:rsidR="00B00571" w:rsidRPr="00B0057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imit studentów </w:t>
      </w:r>
      <w:r w:rsidR="00B0057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w przypadku </w:t>
      </w:r>
      <w:r w:rsidR="00B00571"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  <w:t xml:space="preserve">wykładów do wyboru </w:t>
      </w:r>
      <w:r w:rsidR="00B0057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gdy wybierany jest 1 przedmiot z 3 </w:t>
      </w:r>
      <w:r w:rsidR="00B00571" w:rsidRPr="00B0057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jest równy połowie liczby wszystkich studentów studiujących na kierunku w semestrze, w którym są wybierane</w:t>
      </w:r>
      <w:r w:rsidR="00B0057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="00B00571"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  <w:t>wykłady do wyboru</w:t>
      </w:r>
      <w:r w:rsidR="00DE4F4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,</w:t>
      </w:r>
    </w:p>
    <w:p w14:paraId="6BBEC99C" w14:textId="690C5311" w:rsidR="00B00571" w:rsidRPr="00B00571" w:rsidRDefault="00B00571" w:rsidP="00CB4CF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B00571"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  <w:t>Finanse i rachunkowość</w:t>
      </w:r>
      <w:r w:rsidRPr="00B0057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– studia 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niestacjonarne</w:t>
      </w:r>
      <w:r w:rsidR="00DE4F4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: l</w:t>
      </w:r>
      <w:r w:rsidR="00DE4F4F" w:rsidRPr="00B0057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imit studentów </w:t>
      </w:r>
      <w:r w:rsidR="00DE4F4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w przypadku </w:t>
      </w:r>
      <w:r w:rsidR="00DE4F4F"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  <w:t xml:space="preserve">wykładów do wyboru </w:t>
      </w:r>
      <w:r w:rsidR="00DE4F4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gdy wybierany jest 1 przedmiot z 3 </w:t>
      </w:r>
      <w:r w:rsidR="00DE4F4F" w:rsidRPr="00B0057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jest równy połowie liczby wszystkich studentów studiujących na kierunku w semestrze, w którym są wybierane</w:t>
      </w:r>
      <w:r w:rsidR="00DE4F4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="00DE4F4F"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  <w:t>wykłady do wyboru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,</w:t>
      </w:r>
    </w:p>
    <w:p w14:paraId="07DD4399" w14:textId="6BC43837" w:rsidR="00C15B95" w:rsidRPr="00B00571" w:rsidRDefault="00C15B95" w:rsidP="008174F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B00571"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  <w:t>Finanse i rachunkowość,</w:t>
      </w:r>
      <w:r w:rsidRPr="00B0057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specjalność: </w:t>
      </w:r>
      <w:proofErr w:type="spellStart"/>
      <w:r w:rsidRPr="00B00571"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  <w:t>Corporate</w:t>
      </w:r>
      <w:proofErr w:type="spellEnd"/>
      <w:r w:rsidRPr="00B00571"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  <w:t xml:space="preserve"> Finance and Accounting</w:t>
      </w:r>
      <w:r w:rsidRPr="00B0057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– brak limitu, </w:t>
      </w:r>
    </w:p>
    <w:p w14:paraId="2EF7806E" w14:textId="71F874F6" w:rsidR="006A0D14" w:rsidRPr="00B00571" w:rsidRDefault="006A0D14" w:rsidP="00D6252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kern w:val="0"/>
          <w:lang w:val="en-US" w:eastAsia="pl-PL"/>
          <w14:ligatures w14:val="none"/>
        </w:rPr>
      </w:pPr>
      <w:r w:rsidRPr="00B00571">
        <w:rPr>
          <w:rFonts w:ascii="Times New Roman" w:eastAsia="Times New Roman" w:hAnsi="Times New Roman" w:cs="Times New Roman"/>
          <w:i/>
          <w:iCs/>
          <w:kern w:val="0"/>
          <w:lang w:val="en-US" w:eastAsia="pl-PL"/>
          <w14:ligatures w14:val="none"/>
        </w:rPr>
        <w:t>Global Finance and Accounting</w:t>
      </w:r>
      <w:r w:rsidR="004848C8" w:rsidRPr="00B00571">
        <w:rPr>
          <w:rFonts w:ascii="Times New Roman" w:eastAsia="Times New Roman" w:hAnsi="Times New Roman" w:cs="Times New Roman"/>
          <w:kern w:val="0"/>
          <w:lang w:val="en-US" w:eastAsia="pl-PL"/>
          <w14:ligatures w14:val="none"/>
        </w:rPr>
        <w:t xml:space="preserve"> – </w:t>
      </w:r>
      <w:proofErr w:type="spellStart"/>
      <w:r w:rsidR="00D6252A" w:rsidRPr="00B00571">
        <w:rPr>
          <w:rFonts w:ascii="Times New Roman" w:eastAsia="Times New Roman" w:hAnsi="Times New Roman" w:cs="Times New Roman"/>
          <w:kern w:val="0"/>
          <w:lang w:val="en-US" w:eastAsia="pl-PL"/>
          <w14:ligatures w14:val="none"/>
        </w:rPr>
        <w:t>studia</w:t>
      </w:r>
      <w:proofErr w:type="spellEnd"/>
      <w:r w:rsidR="00D6252A" w:rsidRPr="00B00571">
        <w:rPr>
          <w:rFonts w:ascii="Times New Roman" w:eastAsia="Times New Roman" w:hAnsi="Times New Roman" w:cs="Times New Roman"/>
          <w:kern w:val="0"/>
          <w:lang w:val="en-US" w:eastAsia="pl-PL"/>
          <w14:ligatures w14:val="none"/>
        </w:rPr>
        <w:t xml:space="preserve"> </w:t>
      </w:r>
      <w:proofErr w:type="spellStart"/>
      <w:r w:rsidR="00D6252A" w:rsidRPr="00B00571">
        <w:rPr>
          <w:rFonts w:ascii="Times New Roman" w:eastAsia="Times New Roman" w:hAnsi="Times New Roman" w:cs="Times New Roman"/>
          <w:kern w:val="0"/>
          <w:lang w:val="en-US" w:eastAsia="pl-PL"/>
          <w14:ligatures w14:val="none"/>
        </w:rPr>
        <w:t>stacjonarne</w:t>
      </w:r>
      <w:proofErr w:type="spellEnd"/>
      <w:r w:rsidR="00D6252A" w:rsidRPr="00B00571">
        <w:rPr>
          <w:rFonts w:ascii="Times New Roman" w:eastAsia="Times New Roman" w:hAnsi="Times New Roman" w:cs="Times New Roman"/>
          <w:kern w:val="0"/>
          <w:lang w:val="en-US" w:eastAsia="pl-PL"/>
          <w14:ligatures w14:val="none"/>
        </w:rPr>
        <w:t xml:space="preserve"> – </w:t>
      </w:r>
      <w:proofErr w:type="spellStart"/>
      <w:r w:rsidR="00931962" w:rsidRPr="00B00571">
        <w:rPr>
          <w:rFonts w:ascii="Times New Roman" w:eastAsia="Times New Roman" w:hAnsi="Times New Roman" w:cs="Times New Roman"/>
          <w:kern w:val="0"/>
          <w:lang w:val="en-US" w:eastAsia="pl-PL"/>
          <w14:ligatures w14:val="none"/>
        </w:rPr>
        <w:t>brak</w:t>
      </w:r>
      <w:proofErr w:type="spellEnd"/>
      <w:r w:rsidR="00931962" w:rsidRPr="00B00571">
        <w:rPr>
          <w:rFonts w:ascii="Times New Roman" w:eastAsia="Times New Roman" w:hAnsi="Times New Roman" w:cs="Times New Roman"/>
          <w:kern w:val="0"/>
          <w:lang w:val="en-US" w:eastAsia="pl-PL"/>
          <w14:ligatures w14:val="none"/>
        </w:rPr>
        <w:t xml:space="preserve"> </w:t>
      </w:r>
      <w:proofErr w:type="spellStart"/>
      <w:r w:rsidR="00931962" w:rsidRPr="00B00571">
        <w:rPr>
          <w:rFonts w:ascii="Times New Roman" w:eastAsia="Times New Roman" w:hAnsi="Times New Roman" w:cs="Times New Roman"/>
          <w:kern w:val="0"/>
          <w:lang w:val="en-US" w:eastAsia="pl-PL"/>
          <w14:ligatures w14:val="none"/>
        </w:rPr>
        <w:t>limitu</w:t>
      </w:r>
      <w:proofErr w:type="spellEnd"/>
      <w:r w:rsidR="00931962" w:rsidRPr="00B00571">
        <w:rPr>
          <w:rFonts w:ascii="Times New Roman" w:eastAsia="Times New Roman" w:hAnsi="Times New Roman" w:cs="Times New Roman"/>
          <w:kern w:val="0"/>
          <w:lang w:val="en-US" w:eastAsia="pl-PL"/>
          <w14:ligatures w14:val="none"/>
        </w:rPr>
        <w:t>.</w:t>
      </w:r>
    </w:p>
    <w:p w14:paraId="64838E27" w14:textId="3A1B4E0C" w:rsidR="006A0D14" w:rsidRPr="00A95EA2" w:rsidRDefault="00086A86" w:rsidP="007B1BB7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A95EA2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Informacja o zasadach zapisów na przedmioty do wyboru</w:t>
      </w:r>
    </w:p>
    <w:p w14:paraId="35D84ABF" w14:textId="189C2229" w:rsidR="00086A86" w:rsidRPr="00A95EA2" w:rsidRDefault="00086A86" w:rsidP="007B1BB7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A95EA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Zapisy na przedmioty do wyboru odbywają się przez system </w:t>
      </w:r>
      <w:proofErr w:type="spellStart"/>
      <w:r w:rsidRPr="00A95EA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USOSweb</w:t>
      </w:r>
      <w:proofErr w:type="spellEnd"/>
      <w:r w:rsidRPr="00A95EA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</w:t>
      </w:r>
    </w:p>
    <w:p w14:paraId="4A040F19" w14:textId="56959EFB" w:rsidR="00086A86" w:rsidRPr="00A95EA2" w:rsidRDefault="00931962" w:rsidP="007B1BB7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A95EA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Przedmiot</w:t>
      </w:r>
      <w:r w:rsidR="00086A86" w:rsidRPr="00A95EA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jest uruchamiany, gdy zapisze się na niego minimalna liczba studentów zgodna z</w:t>
      </w:r>
      <w:r w:rsidR="00EE3B24" w:rsidRPr="00A95EA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 </w:t>
      </w:r>
      <w:r w:rsidR="00086A86" w:rsidRPr="00A95EA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odrębnym Zarządzeniem Rektora (Zarządzenie Rektora Uniwersytetu</w:t>
      </w:r>
      <w:r w:rsidRPr="00A95EA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="00086A86" w:rsidRPr="00A95EA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Ekonomicznego w</w:t>
      </w:r>
      <w:r w:rsidR="00EE3B24" w:rsidRPr="00A95EA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 </w:t>
      </w:r>
      <w:r w:rsidR="00086A86" w:rsidRPr="00A95EA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Krakowie nr R.0211.15.2022 z dnia 28 lutego 2022 r.)</w:t>
      </w:r>
      <w:r w:rsidR="007B1BB7" w:rsidRPr="00A95EA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</w:t>
      </w:r>
    </w:p>
    <w:p w14:paraId="5F916DBA" w14:textId="77777777" w:rsidR="00AF2525" w:rsidRPr="00A95EA2" w:rsidRDefault="00086A86" w:rsidP="007B1BB7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A95EA2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Zapisy są realizowane w dwóch turach</w:t>
      </w:r>
      <w:r w:rsidR="00AF2525" w:rsidRPr="00A95EA2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: </w:t>
      </w:r>
    </w:p>
    <w:p w14:paraId="220EB220" w14:textId="4A3207D5" w:rsidR="00AF2525" w:rsidRPr="00A95EA2" w:rsidRDefault="00C15B95" w:rsidP="00AF2525">
      <w:pPr>
        <w:pStyle w:val="Akapitzlist"/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A95EA2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11</w:t>
      </w:r>
      <w:r w:rsidR="00AF2525" w:rsidRPr="00A95EA2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 </w:t>
      </w:r>
      <w:r w:rsidRPr="00A95EA2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kwietnia</w:t>
      </w:r>
      <w:r w:rsidR="00AF2525" w:rsidRPr="00A95EA2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 202</w:t>
      </w:r>
      <w:r w:rsidRPr="00A95EA2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4</w:t>
      </w:r>
      <w:r w:rsidR="00AF2525" w:rsidRPr="00A95EA2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 r – I tura,</w:t>
      </w:r>
      <w:r w:rsidR="00086A86" w:rsidRPr="00A95EA2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 </w:t>
      </w:r>
      <w:r w:rsidR="00CD463C" w:rsidRPr="00A95EA2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w godz. 9.00 – 23.59, </w:t>
      </w:r>
    </w:p>
    <w:p w14:paraId="43F0FACC" w14:textId="3EFD7D4B" w:rsidR="00AF2525" w:rsidRPr="00A95EA2" w:rsidRDefault="00C15B95" w:rsidP="00AF2525">
      <w:pPr>
        <w:pStyle w:val="Akapitzlist"/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A95EA2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15</w:t>
      </w:r>
      <w:r w:rsidR="00AF2525" w:rsidRPr="00A95EA2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 </w:t>
      </w:r>
      <w:r w:rsidRPr="00A95EA2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kwietnia</w:t>
      </w:r>
      <w:r w:rsidR="00AF2525" w:rsidRPr="00A95EA2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 202</w:t>
      </w:r>
      <w:r w:rsidRPr="00A95EA2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4</w:t>
      </w:r>
      <w:r w:rsidR="00AF2525" w:rsidRPr="00A95EA2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 r. – II tura, </w:t>
      </w:r>
      <w:r w:rsidR="00CD463C" w:rsidRPr="00A95EA2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w godz. 9.00 – 23.59.</w:t>
      </w:r>
    </w:p>
    <w:p w14:paraId="18C41A3C" w14:textId="3B303869" w:rsidR="00086A86" w:rsidRDefault="00086A86" w:rsidP="00AF252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A95EA2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według następujących zasad:</w:t>
      </w:r>
    </w:p>
    <w:p w14:paraId="065EB74E" w14:textId="77777777" w:rsidR="002366D4" w:rsidRPr="007B1BB7" w:rsidRDefault="002366D4" w:rsidP="002366D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06022E"/>
          <w:kern w:val="0"/>
          <w:sz w:val="24"/>
          <w:szCs w:val="24"/>
          <w:lang w:eastAsia="pl-PL"/>
          <w14:ligatures w14:val="none"/>
        </w:rPr>
      </w:pPr>
      <w:r w:rsidRPr="0007049E">
        <w:rPr>
          <w:rFonts w:ascii="Times New Roman" w:eastAsia="Times New Roman" w:hAnsi="Times New Roman" w:cs="Times New Roman"/>
          <w:color w:val="06022E"/>
          <w:kern w:val="0"/>
          <w:sz w:val="24"/>
          <w:szCs w:val="24"/>
          <w:lang w:eastAsia="pl-PL"/>
          <w14:ligatures w14:val="none"/>
        </w:rPr>
        <w:t>W przypadku zapisów z</w:t>
      </w:r>
      <w:r>
        <w:rPr>
          <w:rFonts w:ascii="Times New Roman" w:eastAsia="Times New Roman" w:hAnsi="Times New Roman" w:cs="Times New Roman"/>
          <w:b/>
          <w:bCs/>
          <w:color w:val="06022E"/>
          <w:kern w:val="0"/>
          <w:sz w:val="24"/>
          <w:szCs w:val="24"/>
          <w:lang w:eastAsia="pl-PL"/>
          <w14:ligatures w14:val="none"/>
        </w:rPr>
        <w:t xml:space="preserve"> brakiem limitów:</w:t>
      </w:r>
    </w:p>
    <w:p w14:paraId="362F35B5" w14:textId="3E8A2777" w:rsidR="00086A86" w:rsidRPr="00A95EA2" w:rsidRDefault="00931962" w:rsidP="007B1BB7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A95EA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</w:t>
      </w:r>
      <w:r w:rsidR="00086A86" w:rsidRPr="00A95EA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pierwszej turze wszyscy studenci dokonują wyboru przedmiotu</w:t>
      </w:r>
      <w:r w:rsidRPr="00A95EA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</w:t>
      </w:r>
    </w:p>
    <w:p w14:paraId="4C2C2649" w14:textId="37611FF8" w:rsidR="00086A86" w:rsidRPr="00A95EA2" w:rsidRDefault="00086A86" w:rsidP="007B1BB7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A95EA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Dyrektor Instytutu wskazuje przedmioty do wyboru, które zostaną uruchomione</w:t>
      </w:r>
      <w:r w:rsidR="00931962" w:rsidRPr="00A95EA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</w:t>
      </w:r>
    </w:p>
    <w:p w14:paraId="4E50399E" w14:textId="3C2D774E" w:rsidR="00086A86" w:rsidRPr="00A95EA2" w:rsidRDefault="00931962" w:rsidP="007B1BB7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A95EA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lastRenderedPageBreak/>
        <w:t>W</w:t>
      </w:r>
      <w:r w:rsidR="00086A86" w:rsidRPr="00A95EA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drugiej turze biorą udział studenci, którzy wybrali w pierwszej turze przedmioty </w:t>
      </w:r>
      <w:r w:rsidRPr="00A95EA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które nie zostały uruchomione </w:t>
      </w:r>
      <w:r w:rsidR="00086A86" w:rsidRPr="00A95EA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oraz studenci, którzy nie dokonali żadnego wyboru przedmiotu w</w:t>
      </w:r>
      <w:r w:rsidR="007B1BB7" w:rsidRPr="00A95EA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 </w:t>
      </w:r>
      <w:r w:rsidR="00086A86" w:rsidRPr="00A95EA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pierwszej turze</w:t>
      </w:r>
      <w:r w:rsidRPr="00A95EA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</w:t>
      </w:r>
    </w:p>
    <w:p w14:paraId="24650014" w14:textId="2FB3F048" w:rsidR="00086A86" w:rsidRPr="00A95EA2" w:rsidRDefault="00931962" w:rsidP="007B1BB7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A95EA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N</w:t>
      </w:r>
      <w:r w:rsidR="00086A86" w:rsidRPr="00A95EA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iedokonanie przez studenta wyboru przedmiotu do wyboru w drugiej turze skutkuje przypisaniem go do przedmiotu wyznaczonego przez Dyrektora Instytutu.</w:t>
      </w:r>
    </w:p>
    <w:p w14:paraId="62EF4F80" w14:textId="2EB5BE05" w:rsidR="00086A86" w:rsidRPr="00A95EA2" w:rsidRDefault="00086A86" w:rsidP="007B1BB7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A95EA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Dyrektor Instytutu podejmuje decyzję o uruchomieniu przedmiotu do wyboru na poszczególnych kierunkach na podstawie listy zapisanych studentów z uwzględnieniem </w:t>
      </w:r>
      <w:r w:rsidR="007B1BB7" w:rsidRPr="00A95EA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powyższych zapisów</w:t>
      </w:r>
      <w:r w:rsidR="00AF2525" w:rsidRPr="00A95EA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</w:t>
      </w:r>
    </w:p>
    <w:p w14:paraId="50C0BB40" w14:textId="77777777" w:rsidR="00A95EA2" w:rsidRPr="00A95EA2" w:rsidRDefault="00A95EA2" w:rsidP="00A95EA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A95EA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W przypadku zapisów </w:t>
      </w:r>
      <w:r w:rsidRPr="00A95EA2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z limitem maksymalnym studentów wprowadzonym przez Dyrektora Instytutu</w:t>
      </w:r>
      <w:r w:rsidRPr="00A95EA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:</w:t>
      </w:r>
    </w:p>
    <w:p w14:paraId="0CDC72AD" w14:textId="77777777" w:rsidR="00A95EA2" w:rsidRPr="00A95EA2" w:rsidRDefault="00A95EA2" w:rsidP="00A95EA2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95EA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Student dokonuje wyboru i zapisuje się na wybrane przedmioty (zgodnie z programem studiów),</w:t>
      </w:r>
    </w:p>
    <w:p w14:paraId="002803F5" w14:textId="77777777" w:rsidR="00A95EA2" w:rsidRPr="00A95EA2" w:rsidRDefault="00A95EA2" w:rsidP="00A95EA2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95EA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Przyjęcia na przedmioty do wyboru odbywają się na podstawie rankingu średniej ocen. Przy przyjęciach na przedmioty do wyboru pierwszeństwo mają studenci z wyższą średnią ocen uzyskaną ze wszystkich dotychczas zaliczonych semestrów studiów.</w:t>
      </w:r>
    </w:p>
    <w:p w14:paraId="1A2C8ED2" w14:textId="77777777" w:rsidR="00A95EA2" w:rsidRPr="00A95EA2" w:rsidRDefault="00A95EA2" w:rsidP="00A95EA2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95EA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Średnia wyliczana jest zgodnie z zasadami określonymi w Regulaminie studiów; średnia ocen dostępna jest w systemie </w:t>
      </w:r>
      <w:proofErr w:type="spellStart"/>
      <w:r w:rsidRPr="00A95EA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USOSweb</w:t>
      </w:r>
      <w:proofErr w:type="spellEnd"/>
      <w:r w:rsidRPr="00A95EA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przed rozpoczęciem zapisów.</w:t>
      </w:r>
    </w:p>
    <w:p w14:paraId="3A6FC656" w14:textId="77777777" w:rsidR="00A95EA2" w:rsidRPr="00A95EA2" w:rsidRDefault="00A95EA2" w:rsidP="00A95EA2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95EA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Kolejność przyjęcia jest wyznaczona na podstawie średniej w następujący sposób:</w:t>
      </w:r>
    </w:p>
    <w:p w14:paraId="2DE4AAD3" w14:textId="77777777" w:rsidR="00A95EA2" w:rsidRPr="002366D4" w:rsidRDefault="00A95EA2" w:rsidP="00A95EA2">
      <w:pPr>
        <w:pStyle w:val="Akapitzlist"/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bookmarkStart w:id="0" w:name="_Hlk161915848"/>
      <w:r w:rsidRPr="002366D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I grupa – średnia większa lub równa 4,5,</w:t>
      </w:r>
    </w:p>
    <w:p w14:paraId="387A3360" w14:textId="77777777" w:rsidR="00A95EA2" w:rsidRPr="002366D4" w:rsidRDefault="00A95EA2" w:rsidP="00A95EA2">
      <w:pPr>
        <w:pStyle w:val="Akapitzlist"/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2366D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II grupa – średnia z przedziału od 4 do 4,49,</w:t>
      </w:r>
    </w:p>
    <w:p w14:paraId="4311B1BB" w14:textId="77777777" w:rsidR="00A95EA2" w:rsidRPr="002366D4" w:rsidRDefault="00A95EA2" w:rsidP="00A95EA2">
      <w:pPr>
        <w:pStyle w:val="Akapitzlist"/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2366D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III grupa – średnia z przedziału od 3,5 do 3,99,</w:t>
      </w:r>
    </w:p>
    <w:p w14:paraId="18DC3431" w14:textId="77777777" w:rsidR="00A95EA2" w:rsidRPr="002366D4" w:rsidRDefault="00A95EA2" w:rsidP="00A95EA2">
      <w:pPr>
        <w:pStyle w:val="Akapitzlist"/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2366D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IV grupa – średnia mniejsza niż 3,49.</w:t>
      </w:r>
    </w:p>
    <w:bookmarkEnd w:id="0"/>
    <w:p w14:paraId="10B6C961" w14:textId="77777777" w:rsidR="00A95EA2" w:rsidRPr="00A95EA2" w:rsidRDefault="00A95EA2" w:rsidP="00A95EA2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95EA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Studenci zapisują się w określonym terminie wg następujących zasad:</w:t>
      </w:r>
    </w:p>
    <w:p w14:paraId="1B6EC8E4" w14:textId="2C2CA435" w:rsidR="00A95EA2" w:rsidRPr="002366D4" w:rsidRDefault="00A95EA2" w:rsidP="00A95EA2">
      <w:pPr>
        <w:pStyle w:val="Akapitzlist"/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bookmarkStart w:id="1" w:name="_Hlk161915916"/>
      <w:r w:rsidRPr="002366D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11 kwietnia 2024 r. – </w:t>
      </w:r>
      <w:r w:rsidRPr="002366D4">
        <w:rPr>
          <w:rFonts w:ascii="Times New Roman" w:hAnsi="Times New Roman" w:cs="Times New Roman"/>
          <w:b/>
          <w:bCs/>
          <w:sz w:val="24"/>
          <w:szCs w:val="24"/>
        </w:rPr>
        <w:t>zapisy studentów z grupy I,</w:t>
      </w:r>
    </w:p>
    <w:p w14:paraId="041D8C4D" w14:textId="26CC2FA4" w:rsidR="00A95EA2" w:rsidRPr="002366D4" w:rsidRDefault="00A95EA2" w:rsidP="00A95EA2">
      <w:pPr>
        <w:pStyle w:val="Akapitzlist"/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2366D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15 kwietnia 2024 r.  – </w:t>
      </w:r>
      <w:r w:rsidRPr="002366D4">
        <w:rPr>
          <w:rFonts w:ascii="Times New Roman" w:hAnsi="Times New Roman" w:cs="Times New Roman"/>
          <w:b/>
          <w:bCs/>
          <w:sz w:val="24"/>
          <w:szCs w:val="24"/>
        </w:rPr>
        <w:t xml:space="preserve">zapisy studentów z grupy I </w:t>
      </w:r>
      <w:proofErr w:type="spellStart"/>
      <w:r w:rsidRPr="002366D4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spellEnd"/>
      <w:r w:rsidRPr="002366D4">
        <w:rPr>
          <w:rFonts w:ascii="Times New Roman" w:hAnsi="Times New Roman" w:cs="Times New Roman"/>
          <w:b/>
          <w:bCs/>
          <w:sz w:val="24"/>
          <w:szCs w:val="24"/>
        </w:rPr>
        <w:t xml:space="preserve"> II,</w:t>
      </w:r>
    </w:p>
    <w:p w14:paraId="7C9C25A9" w14:textId="7945D20D" w:rsidR="00A95EA2" w:rsidRPr="002366D4" w:rsidRDefault="00A95EA2" w:rsidP="00A95EA2">
      <w:pPr>
        <w:pStyle w:val="Akapitzlist"/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2366D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17 kwietnia 2024 r. – </w:t>
      </w:r>
      <w:r w:rsidRPr="002366D4">
        <w:rPr>
          <w:rFonts w:ascii="Times New Roman" w:hAnsi="Times New Roman" w:cs="Times New Roman"/>
          <w:b/>
          <w:bCs/>
          <w:sz w:val="24"/>
          <w:szCs w:val="24"/>
        </w:rPr>
        <w:t>zapisy studentów z grupy I, II, III,</w:t>
      </w:r>
    </w:p>
    <w:p w14:paraId="5DD0DB6B" w14:textId="55838C3F" w:rsidR="00A95EA2" w:rsidRPr="002366D4" w:rsidRDefault="00A95EA2" w:rsidP="00A95EA2">
      <w:pPr>
        <w:pStyle w:val="Akapitzlist"/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2366D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19 kwietnia 2024 r.</w:t>
      </w:r>
      <w:r w:rsidR="00797B4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– </w:t>
      </w:r>
      <w:r w:rsidRPr="002366D4">
        <w:rPr>
          <w:rFonts w:ascii="Times New Roman" w:hAnsi="Times New Roman" w:cs="Times New Roman"/>
          <w:b/>
          <w:bCs/>
          <w:sz w:val="24"/>
          <w:szCs w:val="24"/>
        </w:rPr>
        <w:t>zapisy studentów z grupy I, II, III i IV.</w:t>
      </w:r>
    </w:p>
    <w:bookmarkEnd w:id="1"/>
    <w:p w14:paraId="1C7F212A" w14:textId="77777777" w:rsidR="00A95EA2" w:rsidRPr="00A95EA2" w:rsidRDefault="00A95EA2" w:rsidP="00A95EA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95EA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Niedokonanie przez studenta wyboru przedmiotu do wyboru w wyznaczonych terminach skutkuje przypisaniem go do przedmiotu wyznaczonego przez Dyrektora Instytutu.</w:t>
      </w:r>
    </w:p>
    <w:p w14:paraId="6965176F" w14:textId="77777777" w:rsidR="005048AB" w:rsidRDefault="00A95EA2" w:rsidP="005048AB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95EA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Dyrektor Instytutu podejmuje decyzję o uruchomieniu przedmiotu do wyboru na poszczególnych kierunkach na podstawie listy zapisanych studentów z uwzględnieniem powyższych zapisów</w:t>
      </w:r>
      <w:r w:rsidR="005048A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11EBC2DB" w14:textId="77777777" w:rsidR="005048AB" w:rsidRPr="009A64AB" w:rsidRDefault="005048AB" w:rsidP="005048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64AB">
        <w:rPr>
          <w:rFonts w:ascii="Times New Roman" w:hAnsi="Times New Roman" w:cs="Times New Roman"/>
          <w:b/>
          <w:bCs/>
          <w:sz w:val="24"/>
          <w:szCs w:val="24"/>
        </w:rPr>
        <w:lastRenderedPageBreak/>
        <w:t>Wykaz przedmiotów do wyboru w roku akademickim 2024/2025</w:t>
      </w:r>
    </w:p>
    <w:p w14:paraId="4615846D" w14:textId="35764F26" w:rsidR="005048AB" w:rsidRPr="009A64AB" w:rsidRDefault="005048AB" w:rsidP="005048AB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A64AB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Global Finance and Accounting – </w:t>
      </w:r>
      <w:proofErr w:type="spellStart"/>
      <w:r w:rsidRPr="009A64AB">
        <w:rPr>
          <w:rFonts w:ascii="Times New Roman" w:hAnsi="Times New Roman" w:cs="Times New Roman"/>
          <w:b/>
          <w:bCs/>
          <w:sz w:val="24"/>
          <w:szCs w:val="24"/>
          <w:lang w:val="en-US"/>
        </w:rPr>
        <w:t>studia</w:t>
      </w:r>
      <w:proofErr w:type="spellEnd"/>
      <w:r w:rsidRPr="009A64A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I </w:t>
      </w:r>
      <w:proofErr w:type="spellStart"/>
      <w:r w:rsidRPr="009A64AB">
        <w:rPr>
          <w:rFonts w:ascii="Times New Roman" w:hAnsi="Times New Roman" w:cs="Times New Roman"/>
          <w:b/>
          <w:bCs/>
          <w:sz w:val="24"/>
          <w:szCs w:val="24"/>
          <w:lang w:val="en-US"/>
        </w:rPr>
        <w:t>stopnia</w:t>
      </w:r>
      <w:proofErr w:type="spellEnd"/>
      <w:r w:rsidRPr="009A64A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9A64AB">
        <w:rPr>
          <w:rFonts w:ascii="Times New Roman" w:hAnsi="Times New Roman" w:cs="Times New Roman"/>
          <w:b/>
          <w:bCs/>
          <w:sz w:val="24"/>
          <w:szCs w:val="24"/>
          <w:lang w:val="en-US"/>
        </w:rPr>
        <w:t>stacjonarne</w:t>
      </w:r>
      <w:proofErr w:type="spellEnd"/>
    </w:p>
    <w:p w14:paraId="37C4BABF" w14:textId="312174DF" w:rsidR="005048AB" w:rsidRPr="009A64AB" w:rsidRDefault="005048AB" w:rsidP="00AF3386">
      <w:pPr>
        <w:jc w:val="both"/>
        <w:rPr>
          <w:rFonts w:ascii="Times New Roman" w:hAnsi="Times New Roman" w:cs="Times New Roman"/>
          <w:sz w:val="24"/>
          <w:szCs w:val="24"/>
        </w:rPr>
      </w:pPr>
      <w:r w:rsidRPr="009A64AB">
        <w:rPr>
          <w:rFonts w:ascii="Times New Roman" w:hAnsi="Times New Roman" w:cs="Times New Roman"/>
          <w:sz w:val="24"/>
          <w:szCs w:val="24"/>
        </w:rPr>
        <w:t>Przedmiot wybierany na semestr V (1 z 2):</w:t>
      </w:r>
    </w:p>
    <w:p w14:paraId="7A896DD2" w14:textId="4CA65395" w:rsidR="005048AB" w:rsidRPr="009A64AB" w:rsidRDefault="005048AB" w:rsidP="00AF3386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A64AB">
        <w:rPr>
          <w:rFonts w:ascii="Times New Roman" w:hAnsi="Times New Roman" w:cs="Times New Roman"/>
          <w:sz w:val="24"/>
          <w:szCs w:val="24"/>
          <w:lang w:val="en-US"/>
        </w:rPr>
        <w:t>Evaluation’s Methods of Business Project or Programming</w:t>
      </w:r>
      <w:r w:rsidR="00AF3386" w:rsidRPr="009A64AB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14:paraId="6D29AA25" w14:textId="23E155A5" w:rsidR="005048AB" w:rsidRPr="009A64AB" w:rsidRDefault="005048AB" w:rsidP="005048AB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A64AB">
        <w:rPr>
          <w:rFonts w:ascii="Times New Roman" w:hAnsi="Times New Roman" w:cs="Times New Roman"/>
          <w:sz w:val="24"/>
          <w:szCs w:val="24"/>
          <w:lang w:val="en-US"/>
        </w:rPr>
        <w:t>Regional Development Programming and Financing</w:t>
      </w:r>
      <w:r w:rsidR="00AF3386" w:rsidRPr="009A64AB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14:paraId="25F1D947" w14:textId="77777777" w:rsidR="005048AB" w:rsidRPr="009A64AB" w:rsidRDefault="005048AB" w:rsidP="00D404E5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</w:p>
    <w:p w14:paraId="786F85FB" w14:textId="4C6B50B0" w:rsidR="005048AB" w:rsidRPr="009A64AB" w:rsidRDefault="005048AB" w:rsidP="005048A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64A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Finanse i rachunkowość, </w:t>
      </w:r>
      <w:r w:rsidRPr="009A64AB">
        <w:rPr>
          <w:rFonts w:ascii="Times New Roman" w:hAnsi="Times New Roman" w:cs="Times New Roman"/>
          <w:sz w:val="24"/>
          <w:szCs w:val="24"/>
        </w:rPr>
        <w:t>specjalność:</w:t>
      </w:r>
      <w:r w:rsidRPr="009A64A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9A64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Corporate</w:t>
      </w:r>
      <w:proofErr w:type="spellEnd"/>
      <w:r w:rsidRPr="009A64A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Finance and Accounting – </w:t>
      </w:r>
      <w:r w:rsidRPr="009A64AB">
        <w:rPr>
          <w:rFonts w:ascii="Times New Roman" w:hAnsi="Times New Roman" w:cs="Times New Roman"/>
          <w:b/>
          <w:bCs/>
          <w:sz w:val="24"/>
          <w:szCs w:val="24"/>
        </w:rPr>
        <w:t>studia I stopnia stacjonarne</w:t>
      </w:r>
    </w:p>
    <w:p w14:paraId="33ED5794" w14:textId="77777777" w:rsidR="005048AB" w:rsidRPr="009A64AB" w:rsidRDefault="005048AB" w:rsidP="00AF3386">
      <w:pPr>
        <w:jc w:val="both"/>
        <w:rPr>
          <w:rFonts w:ascii="Times New Roman" w:hAnsi="Times New Roman" w:cs="Times New Roman"/>
          <w:sz w:val="24"/>
          <w:szCs w:val="24"/>
        </w:rPr>
      </w:pPr>
      <w:r w:rsidRPr="009A64AB">
        <w:rPr>
          <w:rFonts w:ascii="Times New Roman" w:hAnsi="Times New Roman" w:cs="Times New Roman"/>
          <w:sz w:val="24"/>
          <w:szCs w:val="24"/>
        </w:rPr>
        <w:t>Przedmiot wybierany na semestr V (1 z 2):</w:t>
      </w:r>
    </w:p>
    <w:p w14:paraId="2F80CBE7" w14:textId="169F5E9B" w:rsidR="005048AB" w:rsidRPr="009A64AB" w:rsidRDefault="005048AB" w:rsidP="00AF3386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A64AB">
        <w:rPr>
          <w:rFonts w:ascii="Times New Roman" w:hAnsi="Times New Roman" w:cs="Times New Roman"/>
          <w:sz w:val="24"/>
          <w:szCs w:val="24"/>
          <w:lang w:val="en-US"/>
        </w:rPr>
        <w:t>Business Project Evaluation Methods</w:t>
      </w:r>
      <w:r w:rsidR="00AF3386" w:rsidRPr="009A64A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9A64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095D4BB" w14:textId="7AFD149B" w:rsidR="005048AB" w:rsidRPr="009A64AB" w:rsidRDefault="005048AB" w:rsidP="00AF3386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A64AB">
        <w:rPr>
          <w:rFonts w:ascii="Times New Roman" w:hAnsi="Times New Roman" w:cs="Times New Roman"/>
          <w:sz w:val="24"/>
          <w:szCs w:val="24"/>
          <w:lang w:val="en-US"/>
        </w:rPr>
        <w:t>Regional Development Programming and Financing</w:t>
      </w:r>
      <w:r w:rsidR="00AF3386" w:rsidRPr="009A64AB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14:paraId="0DA65F06" w14:textId="42981EAE" w:rsidR="005048AB" w:rsidRPr="009A64AB" w:rsidRDefault="005048AB" w:rsidP="005048AB">
      <w:pPr>
        <w:ind w:left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</w:p>
    <w:p w14:paraId="60DDC736" w14:textId="77777777" w:rsidR="005048AB" w:rsidRPr="009A64AB" w:rsidRDefault="005048AB" w:rsidP="00AF3386">
      <w:pPr>
        <w:jc w:val="both"/>
        <w:rPr>
          <w:rFonts w:ascii="Times New Roman" w:hAnsi="Times New Roman" w:cs="Times New Roman"/>
          <w:sz w:val="24"/>
          <w:szCs w:val="24"/>
        </w:rPr>
      </w:pPr>
      <w:r w:rsidRPr="009A64AB">
        <w:rPr>
          <w:rFonts w:ascii="Times New Roman" w:hAnsi="Times New Roman" w:cs="Times New Roman"/>
          <w:sz w:val="24"/>
          <w:szCs w:val="24"/>
        </w:rPr>
        <w:t>Przedmiot wybierany na semestr V (1 z 2):</w:t>
      </w:r>
    </w:p>
    <w:p w14:paraId="7B086DD3" w14:textId="5A0C7644" w:rsidR="005048AB" w:rsidRPr="009A64AB" w:rsidRDefault="005048AB" w:rsidP="00AF3386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A64AB">
        <w:rPr>
          <w:rFonts w:ascii="Times New Roman" w:hAnsi="Times New Roman" w:cs="Times New Roman"/>
          <w:sz w:val="24"/>
          <w:szCs w:val="24"/>
          <w:lang w:val="en-US"/>
        </w:rPr>
        <w:t>Economic History</w:t>
      </w:r>
      <w:r w:rsidR="00AF3386" w:rsidRPr="009A64AB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14:paraId="0E68929E" w14:textId="2B220790" w:rsidR="005048AB" w:rsidRPr="009A64AB" w:rsidRDefault="005048AB" w:rsidP="00AF3386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A64AB">
        <w:rPr>
          <w:rFonts w:ascii="Times New Roman" w:hAnsi="Times New Roman" w:cs="Times New Roman"/>
          <w:sz w:val="24"/>
          <w:szCs w:val="24"/>
          <w:lang w:val="en-US"/>
        </w:rPr>
        <w:t>Philosophy</w:t>
      </w:r>
      <w:r w:rsidR="00AF3386" w:rsidRPr="009A64AB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14:paraId="42EE1A56" w14:textId="77777777" w:rsidR="005048AB" w:rsidRPr="009A64AB" w:rsidRDefault="005048AB" w:rsidP="00D404E5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CCD6F5E" w14:textId="0D2AA267" w:rsidR="005048AB" w:rsidRPr="009A64AB" w:rsidRDefault="005048AB" w:rsidP="00AF3386">
      <w:pPr>
        <w:jc w:val="both"/>
        <w:rPr>
          <w:rFonts w:ascii="Times New Roman" w:hAnsi="Times New Roman" w:cs="Times New Roman"/>
          <w:sz w:val="24"/>
          <w:szCs w:val="24"/>
        </w:rPr>
      </w:pPr>
      <w:r w:rsidRPr="009A64AB">
        <w:rPr>
          <w:rFonts w:ascii="Times New Roman" w:hAnsi="Times New Roman" w:cs="Times New Roman"/>
          <w:sz w:val="24"/>
          <w:szCs w:val="24"/>
        </w:rPr>
        <w:t>Przedmiot wybierany na semestr V (1 z 2):</w:t>
      </w:r>
    </w:p>
    <w:p w14:paraId="50365D49" w14:textId="5388F8A0" w:rsidR="005048AB" w:rsidRPr="009A64AB" w:rsidRDefault="005048AB" w:rsidP="00AF3386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A64AB">
        <w:rPr>
          <w:rFonts w:ascii="Times New Roman" w:hAnsi="Times New Roman" w:cs="Times New Roman"/>
          <w:sz w:val="24"/>
          <w:szCs w:val="24"/>
          <w:lang w:val="en-US"/>
        </w:rPr>
        <w:t>Sociology</w:t>
      </w:r>
      <w:r w:rsidR="00AF3386" w:rsidRPr="009A64AB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14:paraId="50A5A830" w14:textId="48B6FFBF" w:rsidR="005048AB" w:rsidRPr="009A64AB" w:rsidRDefault="005048AB" w:rsidP="00AF3386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A64AB">
        <w:rPr>
          <w:rFonts w:ascii="Times New Roman" w:hAnsi="Times New Roman" w:cs="Times New Roman"/>
          <w:sz w:val="24"/>
          <w:szCs w:val="24"/>
          <w:lang w:val="en-US"/>
        </w:rPr>
        <w:t>Psychology</w:t>
      </w:r>
      <w:r w:rsidR="00AF3386" w:rsidRPr="009A64AB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14:paraId="14EC284E" w14:textId="42D2E358" w:rsidR="00F2734B" w:rsidRPr="009A64AB" w:rsidRDefault="00F2734B" w:rsidP="00F2734B">
      <w:pPr>
        <w:tabs>
          <w:tab w:val="left" w:pos="2259"/>
          <w:tab w:val="left" w:pos="3746"/>
          <w:tab w:val="left" w:pos="4843"/>
          <w:tab w:val="left" w:pos="6220"/>
        </w:tabs>
        <w:ind w:left="113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18587F2" w14:textId="19B05233" w:rsidR="005048AB" w:rsidRPr="009A64AB" w:rsidRDefault="005048AB" w:rsidP="00AF3386">
      <w:pPr>
        <w:jc w:val="both"/>
        <w:rPr>
          <w:rFonts w:ascii="Times New Roman" w:hAnsi="Times New Roman" w:cs="Times New Roman"/>
          <w:sz w:val="24"/>
          <w:szCs w:val="24"/>
        </w:rPr>
      </w:pPr>
      <w:r w:rsidRPr="009A64AB">
        <w:rPr>
          <w:rFonts w:ascii="Times New Roman" w:hAnsi="Times New Roman" w:cs="Times New Roman"/>
          <w:sz w:val="24"/>
          <w:szCs w:val="24"/>
        </w:rPr>
        <w:t>Przedmiot wybierany na semestr V</w:t>
      </w:r>
      <w:r w:rsidR="00F2734B" w:rsidRPr="009A64AB">
        <w:rPr>
          <w:rFonts w:ascii="Times New Roman" w:hAnsi="Times New Roman" w:cs="Times New Roman"/>
          <w:sz w:val="24"/>
          <w:szCs w:val="24"/>
        </w:rPr>
        <w:t>I</w:t>
      </w:r>
      <w:r w:rsidRPr="009A64AB">
        <w:rPr>
          <w:rFonts w:ascii="Times New Roman" w:hAnsi="Times New Roman" w:cs="Times New Roman"/>
          <w:sz w:val="24"/>
          <w:szCs w:val="24"/>
        </w:rPr>
        <w:t>:</w:t>
      </w:r>
    </w:p>
    <w:p w14:paraId="37516B36" w14:textId="1BD785C6" w:rsidR="005048AB" w:rsidRPr="001E506D" w:rsidRDefault="002400D1" w:rsidP="002400D1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06D">
        <w:rPr>
          <w:rFonts w:ascii="Times New Roman" w:hAnsi="Times New Roman" w:cs="Times New Roman"/>
          <w:sz w:val="24"/>
          <w:szCs w:val="24"/>
        </w:rPr>
        <w:t>Wprowadzenie do uczenia maszynowego</w:t>
      </w:r>
      <w:r w:rsidR="00040D47" w:rsidRPr="001E506D">
        <w:rPr>
          <w:rFonts w:ascii="Times New Roman" w:hAnsi="Times New Roman" w:cs="Times New Roman"/>
          <w:sz w:val="24"/>
          <w:szCs w:val="24"/>
        </w:rPr>
        <w:t>,</w:t>
      </w:r>
    </w:p>
    <w:p w14:paraId="768B198B" w14:textId="1E7EA877" w:rsidR="002400D1" w:rsidRPr="001E506D" w:rsidRDefault="002400D1" w:rsidP="002400D1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E506D">
        <w:rPr>
          <w:rFonts w:ascii="Times New Roman" w:hAnsi="Times New Roman" w:cs="Times New Roman"/>
          <w:sz w:val="24"/>
          <w:szCs w:val="24"/>
          <w:lang w:val="en-US"/>
        </w:rPr>
        <w:t>Strategies of accelerated economic development,</w:t>
      </w:r>
    </w:p>
    <w:p w14:paraId="70438A8A" w14:textId="2DDC6800" w:rsidR="002400D1" w:rsidRPr="001E506D" w:rsidRDefault="002400D1" w:rsidP="002400D1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E506D">
        <w:rPr>
          <w:rFonts w:ascii="Times New Roman" w:hAnsi="Times New Roman" w:cs="Times New Roman"/>
          <w:sz w:val="24"/>
          <w:szCs w:val="24"/>
          <w:lang w:val="en-US"/>
        </w:rPr>
        <w:t>Contemporary challenges of economics,</w:t>
      </w:r>
    </w:p>
    <w:p w14:paraId="16592235" w14:textId="6305A571" w:rsidR="002400D1" w:rsidRPr="001E506D" w:rsidRDefault="002400D1" w:rsidP="002400D1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E506D">
        <w:rPr>
          <w:rFonts w:ascii="Times New Roman" w:hAnsi="Times New Roman" w:cs="Times New Roman"/>
          <w:sz w:val="24"/>
          <w:szCs w:val="24"/>
          <w:lang w:val="en-US"/>
        </w:rPr>
        <w:t>Corporate Sustainability (ESG) Reporting,</w:t>
      </w:r>
    </w:p>
    <w:p w14:paraId="62C5CDC6" w14:textId="6AA8D576" w:rsidR="002400D1" w:rsidRPr="001E506D" w:rsidRDefault="002400D1" w:rsidP="002400D1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E506D">
        <w:rPr>
          <w:rFonts w:ascii="Times New Roman" w:hAnsi="Times New Roman" w:cs="Times New Roman"/>
          <w:sz w:val="24"/>
          <w:szCs w:val="24"/>
          <w:lang w:val="en-US"/>
        </w:rPr>
        <w:t>Art Market,</w:t>
      </w:r>
    </w:p>
    <w:p w14:paraId="1662DC63" w14:textId="6A1201E8" w:rsidR="002400D1" w:rsidRPr="001E506D" w:rsidRDefault="002400D1" w:rsidP="002400D1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E506D">
        <w:rPr>
          <w:rFonts w:ascii="Times New Roman" w:hAnsi="Times New Roman" w:cs="Times New Roman"/>
          <w:sz w:val="24"/>
          <w:szCs w:val="24"/>
          <w:lang w:val="en-US"/>
        </w:rPr>
        <w:t>Data Science for Finance,</w:t>
      </w:r>
    </w:p>
    <w:p w14:paraId="2E3E8D17" w14:textId="4FE00CA7" w:rsidR="002400D1" w:rsidRPr="001E506D" w:rsidRDefault="002400D1" w:rsidP="002400D1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E506D">
        <w:rPr>
          <w:rFonts w:ascii="Times New Roman" w:hAnsi="Times New Roman" w:cs="Times New Roman"/>
          <w:sz w:val="24"/>
          <w:szCs w:val="24"/>
          <w:lang w:val="en-US"/>
        </w:rPr>
        <w:t>Business Fraud Prevention,</w:t>
      </w:r>
    </w:p>
    <w:p w14:paraId="3247ED15" w14:textId="607CC4BB" w:rsidR="005048AB" w:rsidRPr="009A64AB" w:rsidRDefault="005048AB" w:rsidP="002400D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64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Finanse i </w:t>
      </w:r>
      <w:r w:rsidRPr="009A64AB">
        <w:rPr>
          <w:rFonts w:ascii="Times New Roman" w:hAnsi="Times New Roman" w:cs="Times New Roman"/>
          <w:b/>
          <w:bCs/>
          <w:sz w:val="24"/>
          <w:szCs w:val="24"/>
        </w:rPr>
        <w:t>rachunkowość – stacjonarne I stacjonarne i niestacjonarne</w:t>
      </w:r>
    </w:p>
    <w:p w14:paraId="063F3D1A" w14:textId="128F5FF2" w:rsidR="00F2734B" w:rsidRPr="009A64AB" w:rsidRDefault="00F2734B" w:rsidP="00AF3386">
      <w:pPr>
        <w:jc w:val="both"/>
        <w:rPr>
          <w:rFonts w:ascii="Times New Roman" w:hAnsi="Times New Roman" w:cs="Times New Roman"/>
          <w:sz w:val="24"/>
          <w:szCs w:val="24"/>
        </w:rPr>
      </w:pPr>
      <w:r w:rsidRPr="009A64AB">
        <w:rPr>
          <w:rFonts w:ascii="Times New Roman" w:hAnsi="Times New Roman" w:cs="Times New Roman"/>
          <w:sz w:val="24"/>
          <w:szCs w:val="24"/>
        </w:rPr>
        <w:t xml:space="preserve">Przedmiot wybierany na semestr </w:t>
      </w:r>
      <w:r w:rsidR="005048AB" w:rsidRPr="009A64AB">
        <w:rPr>
          <w:rFonts w:ascii="Times New Roman" w:hAnsi="Times New Roman" w:cs="Times New Roman"/>
          <w:sz w:val="24"/>
          <w:szCs w:val="24"/>
        </w:rPr>
        <w:t>IV</w:t>
      </w:r>
      <w:r w:rsidR="00AF3386" w:rsidRPr="009A64AB">
        <w:rPr>
          <w:rFonts w:ascii="Times New Roman" w:hAnsi="Times New Roman" w:cs="Times New Roman"/>
          <w:sz w:val="24"/>
          <w:szCs w:val="24"/>
        </w:rPr>
        <w:t>:</w:t>
      </w:r>
    </w:p>
    <w:p w14:paraId="638767C5" w14:textId="672155D2" w:rsidR="00275F79" w:rsidRPr="00985EE7" w:rsidRDefault="00275F79" w:rsidP="002400D1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EE7">
        <w:rPr>
          <w:rFonts w:ascii="Times New Roman" w:hAnsi="Times New Roman" w:cs="Times New Roman"/>
          <w:sz w:val="24"/>
          <w:szCs w:val="24"/>
        </w:rPr>
        <w:lastRenderedPageBreak/>
        <w:t>Etykieta w relacjach zawodowych - wybrane aspekty psychospołeczne,</w:t>
      </w:r>
    </w:p>
    <w:p w14:paraId="15966A0C" w14:textId="1A5F251E" w:rsidR="00275F79" w:rsidRPr="00985EE7" w:rsidRDefault="00275F79" w:rsidP="002400D1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EE7">
        <w:rPr>
          <w:rFonts w:ascii="Times New Roman" w:hAnsi="Times New Roman" w:cs="Times New Roman"/>
          <w:sz w:val="24"/>
          <w:szCs w:val="24"/>
        </w:rPr>
        <w:t>Podstawy matematycznej analizy zjawisk społeczno-ekonomicznych</w:t>
      </w:r>
      <w:r w:rsidR="00040D47" w:rsidRPr="00985EE7">
        <w:rPr>
          <w:rFonts w:ascii="Times New Roman" w:hAnsi="Times New Roman" w:cs="Times New Roman"/>
          <w:sz w:val="24"/>
          <w:szCs w:val="24"/>
        </w:rPr>
        <w:t xml:space="preserve"> (tylko stacjonarne),</w:t>
      </w:r>
    </w:p>
    <w:p w14:paraId="564DCA8A" w14:textId="50544FF2" w:rsidR="00275F79" w:rsidRPr="00985EE7" w:rsidRDefault="00275F79" w:rsidP="002400D1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EE7">
        <w:rPr>
          <w:rFonts w:ascii="Times New Roman" w:hAnsi="Times New Roman" w:cs="Times New Roman"/>
          <w:sz w:val="24"/>
          <w:szCs w:val="24"/>
        </w:rPr>
        <w:t>Teoria gier</w:t>
      </w:r>
      <w:r w:rsidR="00040D47" w:rsidRPr="00985EE7">
        <w:rPr>
          <w:rFonts w:ascii="Times New Roman" w:hAnsi="Times New Roman" w:cs="Times New Roman"/>
          <w:sz w:val="24"/>
          <w:szCs w:val="24"/>
        </w:rPr>
        <w:t xml:space="preserve"> (tylko stacjonarne)</w:t>
      </w:r>
      <w:r w:rsidRPr="00985EE7">
        <w:rPr>
          <w:rFonts w:ascii="Times New Roman" w:hAnsi="Times New Roman" w:cs="Times New Roman"/>
          <w:sz w:val="24"/>
          <w:szCs w:val="24"/>
        </w:rPr>
        <w:t>,</w:t>
      </w:r>
    </w:p>
    <w:p w14:paraId="510F2C3A" w14:textId="238840C0" w:rsidR="00275F79" w:rsidRPr="00985EE7" w:rsidRDefault="00275F79" w:rsidP="002400D1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EE7">
        <w:rPr>
          <w:rFonts w:ascii="Times New Roman" w:hAnsi="Times New Roman" w:cs="Times New Roman"/>
          <w:sz w:val="24"/>
          <w:szCs w:val="24"/>
        </w:rPr>
        <w:t xml:space="preserve">Innowacje finansowe </w:t>
      </w:r>
      <w:proofErr w:type="spellStart"/>
      <w:r w:rsidRPr="00985EE7">
        <w:rPr>
          <w:rFonts w:ascii="Times New Roman" w:hAnsi="Times New Roman" w:cs="Times New Roman"/>
          <w:sz w:val="24"/>
          <w:szCs w:val="24"/>
        </w:rPr>
        <w:t>FinTech</w:t>
      </w:r>
      <w:proofErr w:type="spellEnd"/>
      <w:r w:rsidRPr="00985EE7">
        <w:rPr>
          <w:rFonts w:ascii="Times New Roman" w:hAnsi="Times New Roman" w:cs="Times New Roman"/>
          <w:sz w:val="24"/>
          <w:szCs w:val="24"/>
        </w:rPr>
        <w:t>,</w:t>
      </w:r>
    </w:p>
    <w:p w14:paraId="6C650697" w14:textId="3D28CEA8" w:rsidR="00275F79" w:rsidRPr="00985EE7" w:rsidRDefault="00275F79" w:rsidP="002400D1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EE7">
        <w:rPr>
          <w:rFonts w:ascii="Times New Roman" w:hAnsi="Times New Roman" w:cs="Times New Roman"/>
          <w:sz w:val="24"/>
          <w:szCs w:val="24"/>
        </w:rPr>
        <w:t>Strategie przyspieszonego rozwoju ekonomicznego,</w:t>
      </w:r>
    </w:p>
    <w:p w14:paraId="749292D3" w14:textId="618CD2C1" w:rsidR="00275F79" w:rsidRPr="00985EE7" w:rsidRDefault="00275F79" w:rsidP="002400D1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EE7">
        <w:rPr>
          <w:rFonts w:ascii="Times New Roman" w:hAnsi="Times New Roman" w:cs="Times New Roman"/>
          <w:sz w:val="24"/>
          <w:szCs w:val="24"/>
        </w:rPr>
        <w:t>Ekonomia dobrobytu i nierówności,</w:t>
      </w:r>
    </w:p>
    <w:p w14:paraId="0FC2CB01" w14:textId="727E1A24" w:rsidR="00275F79" w:rsidRPr="00985EE7" w:rsidRDefault="00275F79" w:rsidP="002400D1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EE7">
        <w:rPr>
          <w:rFonts w:ascii="Times New Roman" w:hAnsi="Times New Roman" w:cs="Times New Roman"/>
          <w:sz w:val="24"/>
          <w:szCs w:val="24"/>
        </w:rPr>
        <w:t>Sieć bezpieczeństwa finansowego,</w:t>
      </w:r>
    </w:p>
    <w:p w14:paraId="265D60F4" w14:textId="6ABDC3B9" w:rsidR="00275F79" w:rsidRPr="00985EE7" w:rsidRDefault="00275F79" w:rsidP="002400D1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EE7">
        <w:rPr>
          <w:rFonts w:ascii="Times New Roman" w:hAnsi="Times New Roman" w:cs="Times New Roman"/>
          <w:sz w:val="24"/>
          <w:szCs w:val="24"/>
        </w:rPr>
        <w:t>Wstęp do metod numerycznych,</w:t>
      </w:r>
    </w:p>
    <w:p w14:paraId="093B08B8" w14:textId="0D0A78BC" w:rsidR="00275F79" w:rsidRPr="00985EE7" w:rsidRDefault="00275F79" w:rsidP="002400D1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EE7">
        <w:rPr>
          <w:rFonts w:ascii="Times New Roman" w:hAnsi="Times New Roman" w:cs="Times New Roman"/>
          <w:sz w:val="24"/>
          <w:szCs w:val="24"/>
        </w:rPr>
        <w:t>Raportowanie ESG,</w:t>
      </w:r>
    </w:p>
    <w:p w14:paraId="1F539727" w14:textId="65C686AE" w:rsidR="00275F79" w:rsidRPr="00985EE7" w:rsidRDefault="00275F79" w:rsidP="002400D1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EE7">
        <w:rPr>
          <w:rFonts w:ascii="Times New Roman" w:hAnsi="Times New Roman" w:cs="Times New Roman"/>
          <w:sz w:val="24"/>
          <w:szCs w:val="24"/>
        </w:rPr>
        <w:t>Rynek sztuki,</w:t>
      </w:r>
    </w:p>
    <w:p w14:paraId="520C15C6" w14:textId="388C1594" w:rsidR="00275F79" w:rsidRPr="00985EE7" w:rsidRDefault="00275F79" w:rsidP="002400D1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EE7">
        <w:rPr>
          <w:rFonts w:ascii="Times New Roman" w:hAnsi="Times New Roman" w:cs="Times New Roman"/>
          <w:sz w:val="24"/>
          <w:szCs w:val="24"/>
        </w:rPr>
        <w:t>Ekonomia matematyczna,</w:t>
      </w:r>
    </w:p>
    <w:p w14:paraId="51DAD316" w14:textId="71249AD1" w:rsidR="00275F79" w:rsidRPr="00985EE7" w:rsidRDefault="00275F79" w:rsidP="002400D1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EE7">
        <w:rPr>
          <w:rFonts w:ascii="Times New Roman" w:hAnsi="Times New Roman" w:cs="Times New Roman"/>
          <w:sz w:val="24"/>
          <w:szCs w:val="24"/>
        </w:rPr>
        <w:t>Wycena w zarządzaniu przedsiębiorstwem,</w:t>
      </w:r>
    </w:p>
    <w:p w14:paraId="4F84E760" w14:textId="24542BC7" w:rsidR="00275F79" w:rsidRPr="00985EE7" w:rsidRDefault="00275F79" w:rsidP="002400D1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EE7">
        <w:rPr>
          <w:rFonts w:ascii="Times New Roman" w:hAnsi="Times New Roman" w:cs="Times New Roman"/>
          <w:sz w:val="24"/>
          <w:szCs w:val="24"/>
        </w:rPr>
        <w:t>Transformacja energetyczna przedsiębiorstw i jej finansowanie,</w:t>
      </w:r>
    </w:p>
    <w:p w14:paraId="41AFA99C" w14:textId="79906A1E" w:rsidR="00275F79" w:rsidRPr="00985EE7" w:rsidRDefault="00275F79" w:rsidP="002400D1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EE7">
        <w:rPr>
          <w:rFonts w:ascii="Times New Roman" w:hAnsi="Times New Roman" w:cs="Times New Roman"/>
          <w:sz w:val="24"/>
          <w:szCs w:val="24"/>
        </w:rPr>
        <w:t>Podatki i opłaty ekologiczne,</w:t>
      </w:r>
    </w:p>
    <w:p w14:paraId="164441A9" w14:textId="344401B4" w:rsidR="00275F79" w:rsidRPr="00985EE7" w:rsidRDefault="00275F79" w:rsidP="002400D1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EE7">
        <w:rPr>
          <w:rFonts w:ascii="Times New Roman" w:hAnsi="Times New Roman" w:cs="Times New Roman"/>
          <w:sz w:val="24"/>
          <w:szCs w:val="24"/>
        </w:rPr>
        <w:t>Finansowanie ochrony zdrowia,</w:t>
      </w:r>
    </w:p>
    <w:p w14:paraId="39C28BCE" w14:textId="30021329" w:rsidR="00275F79" w:rsidRPr="00985EE7" w:rsidRDefault="00275F79" w:rsidP="002400D1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EE7">
        <w:rPr>
          <w:rFonts w:ascii="Times New Roman" w:hAnsi="Times New Roman" w:cs="Times New Roman"/>
          <w:sz w:val="24"/>
          <w:szCs w:val="24"/>
        </w:rPr>
        <w:t>Korporacje międzynarodowe i grupy kapitałowe- uwarunkowania rozwojowe,</w:t>
      </w:r>
    </w:p>
    <w:p w14:paraId="2FDF1885" w14:textId="24A7EDEC" w:rsidR="00275F79" w:rsidRPr="00985EE7" w:rsidRDefault="00275F79" w:rsidP="002400D1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EE7">
        <w:rPr>
          <w:rFonts w:ascii="Times New Roman" w:hAnsi="Times New Roman" w:cs="Times New Roman"/>
          <w:sz w:val="24"/>
          <w:szCs w:val="24"/>
        </w:rPr>
        <w:t>Biznes plan</w:t>
      </w:r>
      <w:r w:rsidR="00040D47" w:rsidRPr="00985EE7">
        <w:rPr>
          <w:rFonts w:ascii="Times New Roman" w:hAnsi="Times New Roman" w:cs="Times New Roman"/>
          <w:sz w:val="24"/>
          <w:szCs w:val="24"/>
        </w:rPr>
        <w:t xml:space="preserve"> (tylko stacjonarne)</w:t>
      </w:r>
      <w:r w:rsidRPr="00985EE7">
        <w:rPr>
          <w:rFonts w:ascii="Times New Roman" w:hAnsi="Times New Roman" w:cs="Times New Roman"/>
          <w:sz w:val="24"/>
          <w:szCs w:val="24"/>
        </w:rPr>
        <w:t>,</w:t>
      </w:r>
    </w:p>
    <w:p w14:paraId="082F3172" w14:textId="3FF9F3C1" w:rsidR="00275F79" w:rsidRPr="00985EE7" w:rsidRDefault="00275F79" w:rsidP="002400D1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EE7">
        <w:rPr>
          <w:rFonts w:ascii="Times New Roman" w:hAnsi="Times New Roman" w:cs="Times New Roman"/>
          <w:sz w:val="24"/>
          <w:szCs w:val="24"/>
        </w:rPr>
        <w:t>Data Science w Finansach</w:t>
      </w:r>
    </w:p>
    <w:p w14:paraId="346775EB" w14:textId="722EFCE4" w:rsidR="00275F79" w:rsidRPr="00985EE7" w:rsidRDefault="00275F79" w:rsidP="002400D1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EE7">
        <w:rPr>
          <w:rFonts w:ascii="Times New Roman" w:hAnsi="Times New Roman" w:cs="Times New Roman"/>
          <w:sz w:val="24"/>
          <w:szCs w:val="24"/>
        </w:rPr>
        <w:t>Instytucje Zbiorowego Inwestowania</w:t>
      </w:r>
      <w:r w:rsidR="00040D47" w:rsidRPr="00985EE7">
        <w:rPr>
          <w:rFonts w:ascii="Times New Roman" w:hAnsi="Times New Roman" w:cs="Times New Roman"/>
          <w:sz w:val="24"/>
          <w:szCs w:val="24"/>
        </w:rPr>
        <w:t xml:space="preserve"> (tylko niestacjonarne)</w:t>
      </w:r>
      <w:r w:rsidRPr="00985EE7">
        <w:rPr>
          <w:rFonts w:ascii="Times New Roman" w:hAnsi="Times New Roman" w:cs="Times New Roman"/>
          <w:sz w:val="24"/>
          <w:szCs w:val="24"/>
        </w:rPr>
        <w:t>,</w:t>
      </w:r>
    </w:p>
    <w:p w14:paraId="549F00B2" w14:textId="6D2FD7F8" w:rsidR="00275F79" w:rsidRPr="00985EE7" w:rsidRDefault="00275F79" w:rsidP="00275F79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EE7">
        <w:rPr>
          <w:rFonts w:ascii="Times New Roman" w:hAnsi="Times New Roman" w:cs="Times New Roman"/>
          <w:sz w:val="24"/>
          <w:szCs w:val="24"/>
        </w:rPr>
        <w:t>Handel algorytmiczny,</w:t>
      </w:r>
    </w:p>
    <w:p w14:paraId="4E66A2F1" w14:textId="5F7D2CF1" w:rsidR="00275F79" w:rsidRPr="00985EE7" w:rsidRDefault="00275F79" w:rsidP="002400D1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EE7">
        <w:rPr>
          <w:rFonts w:ascii="Times New Roman" w:hAnsi="Times New Roman" w:cs="Times New Roman"/>
          <w:sz w:val="24"/>
          <w:szCs w:val="24"/>
        </w:rPr>
        <w:t>Strategie przedsiębiorstw z perspektywy ESG,</w:t>
      </w:r>
    </w:p>
    <w:p w14:paraId="1253FBE9" w14:textId="77777777" w:rsidR="00275F79" w:rsidRPr="009A64AB" w:rsidRDefault="00275F79" w:rsidP="00275F7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F86143" w14:textId="216084F5" w:rsidR="005048AB" w:rsidRPr="009A64AB" w:rsidRDefault="005048AB" w:rsidP="00AF3386">
      <w:pPr>
        <w:jc w:val="both"/>
        <w:rPr>
          <w:rFonts w:ascii="Times New Roman" w:hAnsi="Times New Roman" w:cs="Times New Roman"/>
          <w:sz w:val="24"/>
          <w:szCs w:val="24"/>
        </w:rPr>
      </w:pPr>
      <w:r w:rsidRPr="009A64AB">
        <w:rPr>
          <w:rFonts w:ascii="Times New Roman" w:hAnsi="Times New Roman" w:cs="Times New Roman"/>
          <w:sz w:val="24"/>
          <w:szCs w:val="24"/>
        </w:rPr>
        <w:t>Przedmiot do wyboru IV semestr</w:t>
      </w:r>
      <w:r w:rsidR="00F2734B" w:rsidRPr="009A64AB">
        <w:rPr>
          <w:rFonts w:ascii="Times New Roman" w:hAnsi="Times New Roman" w:cs="Times New Roman"/>
          <w:sz w:val="24"/>
          <w:szCs w:val="24"/>
        </w:rPr>
        <w:t xml:space="preserve"> (</w:t>
      </w:r>
      <w:r w:rsidRPr="009A64AB">
        <w:rPr>
          <w:rFonts w:ascii="Times New Roman" w:hAnsi="Times New Roman" w:cs="Times New Roman"/>
          <w:sz w:val="24"/>
          <w:szCs w:val="24"/>
        </w:rPr>
        <w:t>1 z 3</w:t>
      </w:r>
      <w:r w:rsidR="00F2734B" w:rsidRPr="009A64AB">
        <w:rPr>
          <w:rFonts w:ascii="Times New Roman" w:hAnsi="Times New Roman" w:cs="Times New Roman"/>
          <w:sz w:val="24"/>
          <w:szCs w:val="24"/>
        </w:rPr>
        <w:t>)</w:t>
      </w:r>
      <w:r w:rsidR="00AF3386" w:rsidRPr="009A64AB">
        <w:rPr>
          <w:rFonts w:ascii="Times New Roman" w:hAnsi="Times New Roman" w:cs="Times New Roman"/>
          <w:sz w:val="24"/>
          <w:szCs w:val="24"/>
        </w:rPr>
        <w:t>:</w:t>
      </w:r>
      <w:r w:rsidRPr="009A64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B8030F" w14:textId="0ED96DC5" w:rsidR="005048AB" w:rsidRPr="009A64AB" w:rsidRDefault="005048AB" w:rsidP="00AF3386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4AB">
        <w:rPr>
          <w:rFonts w:ascii="Times New Roman" w:hAnsi="Times New Roman" w:cs="Times New Roman"/>
          <w:sz w:val="24"/>
          <w:szCs w:val="24"/>
        </w:rPr>
        <w:t>Podstawowe problemy środowiska i klimatu</w:t>
      </w:r>
      <w:r w:rsidR="00AF3386" w:rsidRPr="009A64AB">
        <w:rPr>
          <w:rFonts w:ascii="Times New Roman" w:hAnsi="Times New Roman" w:cs="Times New Roman"/>
          <w:sz w:val="24"/>
          <w:szCs w:val="24"/>
        </w:rPr>
        <w:t>,</w:t>
      </w:r>
    </w:p>
    <w:p w14:paraId="1E5A2760" w14:textId="4654CBF9" w:rsidR="005048AB" w:rsidRPr="009A64AB" w:rsidRDefault="005048AB" w:rsidP="00AF3386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A64AB">
        <w:rPr>
          <w:rFonts w:ascii="Times New Roman" w:hAnsi="Times New Roman" w:cs="Times New Roman"/>
          <w:sz w:val="24"/>
          <w:szCs w:val="24"/>
          <w:lang w:val="en-US"/>
        </w:rPr>
        <w:t>Rozwój</w:t>
      </w:r>
      <w:proofErr w:type="spellEnd"/>
      <w:r w:rsidRPr="009A64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64AB">
        <w:rPr>
          <w:rFonts w:ascii="Times New Roman" w:hAnsi="Times New Roman" w:cs="Times New Roman"/>
          <w:sz w:val="24"/>
          <w:szCs w:val="24"/>
          <w:lang w:val="en-US"/>
        </w:rPr>
        <w:t>zrównoważony</w:t>
      </w:r>
      <w:proofErr w:type="spellEnd"/>
      <w:r w:rsidR="00AF3386" w:rsidRPr="009A64AB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14:paraId="03A55EF4" w14:textId="3E21EC25" w:rsidR="005048AB" w:rsidRPr="009A64AB" w:rsidRDefault="005048AB" w:rsidP="00AF3386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4AB">
        <w:rPr>
          <w:rFonts w:ascii="Times New Roman" w:hAnsi="Times New Roman" w:cs="Times New Roman"/>
          <w:sz w:val="24"/>
          <w:szCs w:val="24"/>
        </w:rPr>
        <w:t>Klimat, finanse i zielona gospodarka</w:t>
      </w:r>
      <w:r w:rsidR="00AF3386" w:rsidRPr="009A64AB">
        <w:rPr>
          <w:rFonts w:ascii="Times New Roman" w:hAnsi="Times New Roman" w:cs="Times New Roman"/>
          <w:sz w:val="24"/>
          <w:szCs w:val="24"/>
        </w:rPr>
        <w:t>,</w:t>
      </w:r>
    </w:p>
    <w:p w14:paraId="61DC072F" w14:textId="77777777" w:rsidR="00F2734B" w:rsidRPr="009A64AB" w:rsidRDefault="00F2734B" w:rsidP="00AF3386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16B8D9" w14:textId="77777777" w:rsidR="00AF3386" w:rsidRPr="009A64AB" w:rsidRDefault="00AF3386" w:rsidP="00AF338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E5D979" w14:textId="0B6CB98B" w:rsidR="00F2734B" w:rsidRPr="009A64AB" w:rsidRDefault="00F2734B" w:rsidP="00AF3386">
      <w:pPr>
        <w:jc w:val="both"/>
        <w:rPr>
          <w:rFonts w:ascii="Times New Roman" w:hAnsi="Times New Roman" w:cs="Times New Roman"/>
          <w:sz w:val="24"/>
          <w:szCs w:val="24"/>
        </w:rPr>
      </w:pPr>
      <w:r w:rsidRPr="009A64AB">
        <w:rPr>
          <w:rFonts w:ascii="Times New Roman" w:hAnsi="Times New Roman" w:cs="Times New Roman"/>
          <w:sz w:val="24"/>
          <w:szCs w:val="24"/>
        </w:rPr>
        <w:t>Przedmiot wybierany na semestr V (1 z 2):</w:t>
      </w:r>
    </w:p>
    <w:p w14:paraId="5E9FB159" w14:textId="366D155E" w:rsidR="005048AB" w:rsidRPr="009A64AB" w:rsidRDefault="005048AB" w:rsidP="00AF3386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A64AB">
        <w:rPr>
          <w:rFonts w:ascii="Times New Roman" w:hAnsi="Times New Roman" w:cs="Times New Roman"/>
          <w:sz w:val="24"/>
          <w:szCs w:val="24"/>
          <w:lang w:val="en-US"/>
        </w:rPr>
        <w:t xml:space="preserve">Historia </w:t>
      </w:r>
      <w:proofErr w:type="spellStart"/>
      <w:r w:rsidRPr="009A64AB">
        <w:rPr>
          <w:rFonts w:ascii="Times New Roman" w:hAnsi="Times New Roman" w:cs="Times New Roman"/>
          <w:sz w:val="24"/>
          <w:szCs w:val="24"/>
          <w:lang w:val="en-US"/>
        </w:rPr>
        <w:t>gospodarcza</w:t>
      </w:r>
      <w:proofErr w:type="spellEnd"/>
      <w:r w:rsidR="00AF3386" w:rsidRPr="009A64AB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14:paraId="2F639274" w14:textId="11D98D65" w:rsidR="005048AB" w:rsidRPr="009A64AB" w:rsidRDefault="005048AB" w:rsidP="00AF3386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A64AB">
        <w:rPr>
          <w:rFonts w:ascii="Times New Roman" w:hAnsi="Times New Roman" w:cs="Times New Roman"/>
          <w:sz w:val="24"/>
          <w:szCs w:val="24"/>
          <w:lang w:val="en-US"/>
        </w:rPr>
        <w:t>Filozofia</w:t>
      </w:r>
      <w:proofErr w:type="spellEnd"/>
      <w:r w:rsidR="00AF3386" w:rsidRPr="009A64AB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14:paraId="666548DB" w14:textId="77777777" w:rsidR="00F2734B" w:rsidRPr="009A64AB" w:rsidRDefault="00F2734B" w:rsidP="00AF3386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6A8D98A" w14:textId="0F4FD9A2" w:rsidR="00F2734B" w:rsidRPr="009A64AB" w:rsidRDefault="00F2734B" w:rsidP="00AF3386">
      <w:pPr>
        <w:jc w:val="both"/>
        <w:rPr>
          <w:rFonts w:ascii="Times New Roman" w:hAnsi="Times New Roman" w:cs="Times New Roman"/>
          <w:sz w:val="24"/>
          <w:szCs w:val="24"/>
        </w:rPr>
      </w:pPr>
      <w:r w:rsidRPr="009A64AB">
        <w:rPr>
          <w:rFonts w:ascii="Times New Roman" w:hAnsi="Times New Roman" w:cs="Times New Roman"/>
          <w:sz w:val="24"/>
          <w:szCs w:val="24"/>
        </w:rPr>
        <w:t>Przedmiot wybierany na semestr V (1 z 3):</w:t>
      </w:r>
    </w:p>
    <w:p w14:paraId="144CC95F" w14:textId="621211CA" w:rsidR="005048AB" w:rsidRPr="009A64AB" w:rsidRDefault="005048AB" w:rsidP="00AF3386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A64AB">
        <w:rPr>
          <w:rFonts w:ascii="Times New Roman" w:hAnsi="Times New Roman" w:cs="Times New Roman"/>
          <w:sz w:val="24"/>
          <w:szCs w:val="24"/>
          <w:lang w:val="en-US"/>
        </w:rPr>
        <w:t xml:space="preserve">Metody </w:t>
      </w:r>
      <w:proofErr w:type="spellStart"/>
      <w:r w:rsidRPr="009A64AB">
        <w:rPr>
          <w:rFonts w:ascii="Times New Roman" w:hAnsi="Times New Roman" w:cs="Times New Roman"/>
          <w:sz w:val="24"/>
          <w:szCs w:val="24"/>
          <w:lang w:val="en-US"/>
        </w:rPr>
        <w:t>oceny</w:t>
      </w:r>
      <w:proofErr w:type="spellEnd"/>
      <w:r w:rsidRPr="009A64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64AB">
        <w:rPr>
          <w:rFonts w:ascii="Times New Roman" w:hAnsi="Times New Roman" w:cs="Times New Roman"/>
          <w:sz w:val="24"/>
          <w:szCs w:val="24"/>
          <w:lang w:val="en-US"/>
        </w:rPr>
        <w:t>projektów</w:t>
      </w:r>
      <w:proofErr w:type="spellEnd"/>
      <w:r w:rsidRPr="009A64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64AB">
        <w:rPr>
          <w:rFonts w:ascii="Times New Roman" w:hAnsi="Times New Roman" w:cs="Times New Roman"/>
          <w:sz w:val="24"/>
          <w:szCs w:val="24"/>
          <w:lang w:val="en-US"/>
        </w:rPr>
        <w:t>gospodarczych</w:t>
      </w:r>
      <w:proofErr w:type="spellEnd"/>
      <w:r w:rsidR="00AF3386" w:rsidRPr="009A64AB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14:paraId="60D6070B" w14:textId="6A4151C4" w:rsidR="005048AB" w:rsidRPr="009A64AB" w:rsidRDefault="005048AB" w:rsidP="00AF3386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4AB">
        <w:rPr>
          <w:rFonts w:ascii="Times New Roman" w:hAnsi="Times New Roman" w:cs="Times New Roman"/>
          <w:sz w:val="24"/>
          <w:szCs w:val="24"/>
        </w:rPr>
        <w:t>Programowanie i finansowanie rozwoju regionalnego</w:t>
      </w:r>
      <w:r w:rsidR="00AF3386" w:rsidRPr="009A64AB">
        <w:rPr>
          <w:rFonts w:ascii="Times New Roman" w:hAnsi="Times New Roman" w:cs="Times New Roman"/>
          <w:sz w:val="24"/>
          <w:szCs w:val="24"/>
        </w:rPr>
        <w:t>,</w:t>
      </w:r>
    </w:p>
    <w:p w14:paraId="0DD9206B" w14:textId="66EAAECF" w:rsidR="005048AB" w:rsidRPr="009A64AB" w:rsidRDefault="005048AB" w:rsidP="00AF3386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A64AB">
        <w:rPr>
          <w:rFonts w:ascii="Times New Roman" w:hAnsi="Times New Roman" w:cs="Times New Roman"/>
          <w:sz w:val="24"/>
          <w:szCs w:val="24"/>
          <w:lang w:val="en-US"/>
        </w:rPr>
        <w:t xml:space="preserve">Analiza </w:t>
      </w:r>
      <w:proofErr w:type="spellStart"/>
      <w:r w:rsidRPr="009A64AB">
        <w:rPr>
          <w:rFonts w:ascii="Times New Roman" w:hAnsi="Times New Roman" w:cs="Times New Roman"/>
          <w:sz w:val="24"/>
          <w:szCs w:val="24"/>
          <w:lang w:val="en-US"/>
        </w:rPr>
        <w:t>statystyczna</w:t>
      </w:r>
      <w:proofErr w:type="spellEnd"/>
      <w:r w:rsidRPr="009A64AB"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 w:rsidRPr="009A64AB">
        <w:rPr>
          <w:rFonts w:ascii="Times New Roman" w:hAnsi="Times New Roman" w:cs="Times New Roman"/>
          <w:sz w:val="24"/>
          <w:szCs w:val="24"/>
          <w:lang w:val="en-US"/>
        </w:rPr>
        <w:t>finansach</w:t>
      </w:r>
      <w:proofErr w:type="spellEnd"/>
      <w:r w:rsidR="00AF3386" w:rsidRPr="009A64AB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14:paraId="4A2D6288" w14:textId="77777777" w:rsidR="00F2734B" w:rsidRPr="009A64AB" w:rsidRDefault="00F2734B" w:rsidP="00D404E5">
      <w:pPr>
        <w:pStyle w:val="Akapitzlist"/>
        <w:ind w:left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A29D578" w14:textId="77777777" w:rsidR="00F2734B" w:rsidRPr="009A64AB" w:rsidRDefault="00F2734B" w:rsidP="00AF3386">
      <w:pPr>
        <w:jc w:val="both"/>
        <w:rPr>
          <w:rFonts w:ascii="Times New Roman" w:hAnsi="Times New Roman" w:cs="Times New Roman"/>
          <w:sz w:val="24"/>
          <w:szCs w:val="24"/>
        </w:rPr>
      </w:pPr>
      <w:r w:rsidRPr="009A64AB">
        <w:rPr>
          <w:rFonts w:ascii="Times New Roman" w:hAnsi="Times New Roman" w:cs="Times New Roman"/>
          <w:sz w:val="24"/>
          <w:szCs w:val="24"/>
        </w:rPr>
        <w:t>Przedmiot wybierany na semestr V (1 z 2):</w:t>
      </w:r>
    </w:p>
    <w:p w14:paraId="451F2D69" w14:textId="54411689" w:rsidR="005048AB" w:rsidRPr="009A64AB" w:rsidRDefault="005048AB" w:rsidP="00AF3386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A64AB">
        <w:rPr>
          <w:rFonts w:ascii="Times New Roman" w:hAnsi="Times New Roman" w:cs="Times New Roman"/>
          <w:sz w:val="24"/>
          <w:szCs w:val="24"/>
          <w:lang w:val="en-US"/>
        </w:rPr>
        <w:t>Socjologia</w:t>
      </w:r>
      <w:proofErr w:type="spellEnd"/>
      <w:r w:rsidR="00AF3386" w:rsidRPr="009A64AB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14:paraId="581DDC2D" w14:textId="600A6FB7" w:rsidR="005048AB" w:rsidRPr="009A64AB" w:rsidRDefault="005048AB" w:rsidP="00AF3386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A64AB">
        <w:rPr>
          <w:rFonts w:ascii="Times New Roman" w:hAnsi="Times New Roman" w:cs="Times New Roman"/>
          <w:sz w:val="24"/>
          <w:szCs w:val="24"/>
          <w:lang w:val="en-US"/>
        </w:rPr>
        <w:t>Psychologia</w:t>
      </w:r>
      <w:proofErr w:type="spellEnd"/>
      <w:r w:rsidR="00AF3386" w:rsidRPr="009A64AB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14:paraId="41A88831" w14:textId="797DA6AD" w:rsidR="00F2734B" w:rsidRPr="009A64AB" w:rsidRDefault="00F2734B" w:rsidP="00AF3386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BFECED5" w14:textId="77777777" w:rsidR="005048AB" w:rsidRPr="009A64AB" w:rsidRDefault="005048AB" w:rsidP="00A95EA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sectPr w:rsidR="005048AB" w:rsidRPr="009A64AB" w:rsidSect="00C15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B2636"/>
    <w:multiLevelType w:val="hybridMultilevel"/>
    <w:tmpl w:val="4B765B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F1232"/>
    <w:multiLevelType w:val="hybridMultilevel"/>
    <w:tmpl w:val="6360D7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95905"/>
    <w:multiLevelType w:val="hybridMultilevel"/>
    <w:tmpl w:val="954874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BC792E"/>
    <w:multiLevelType w:val="hybridMultilevel"/>
    <w:tmpl w:val="AEF2216A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 w15:restartNumberingAfterBreak="0">
    <w:nsid w:val="21E8068D"/>
    <w:multiLevelType w:val="multilevel"/>
    <w:tmpl w:val="F9FA7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960C2E"/>
    <w:multiLevelType w:val="hybridMultilevel"/>
    <w:tmpl w:val="D7D0DB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8023C2"/>
    <w:multiLevelType w:val="hybridMultilevel"/>
    <w:tmpl w:val="01BE1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547BBA"/>
    <w:multiLevelType w:val="hybridMultilevel"/>
    <w:tmpl w:val="BC024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C417AC"/>
    <w:multiLevelType w:val="hybridMultilevel"/>
    <w:tmpl w:val="36804B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E441E2"/>
    <w:multiLevelType w:val="hybridMultilevel"/>
    <w:tmpl w:val="87B6DFD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50840B5"/>
    <w:multiLevelType w:val="hybridMultilevel"/>
    <w:tmpl w:val="4E2A2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3503D6"/>
    <w:multiLevelType w:val="hybridMultilevel"/>
    <w:tmpl w:val="99A6F5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500136"/>
    <w:multiLevelType w:val="hybridMultilevel"/>
    <w:tmpl w:val="0876E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5F75F3"/>
    <w:multiLevelType w:val="hybridMultilevel"/>
    <w:tmpl w:val="77D0CE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EDC2FD2"/>
    <w:multiLevelType w:val="hybridMultilevel"/>
    <w:tmpl w:val="ACF270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2701F2"/>
    <w:multiLevelType w:val="multilevel"/>
    <w:tmpl w:val="21A4E63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ind w:left="1788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243106E"/>
    <w:multiLevelType w:val="hybridMultilevel"/>
    <w:tmpl w:val="6D667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93590D"/>
    <w:multiLevelType w:val="hybridMultilevel"/>
    <w:tmpl w:val="197E38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1C189F"/>
    <w:multiLevelType w:val="multilevel"/>
    <w:tmpl w:val="09F08C8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508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83764B0"/>
    <w:multiLevelType w:val="hybridMultilevel"/>
    <w:tmpl w:val="0AEE86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4202DC"/>
    <w:multiLevelType w:val="hybridMultilevel"/>
    <w:tmpl w:val="C0FE5F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2B70B7"/>
    <w:multiLevelType w:val="hybridMultilevel"/>
    <w:tmpl w:val="F5F8AD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4E4B9D"/>
    <w:multiLevelType w:val="hybridMultilevel"/>
    <w:tmpl w:val="377CE22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6CC05BB4"/>
    <w:multiLevelType w:val="multilevel"/>
    <w:tmpl w:val="6D56E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0A376C2"/>
    <w:multiLevelType w:val="hybridMultilevel"/>
    <w:tmpl w:val="7CA67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2C1A76"/>
    <w:multiLevelType w:val="hybridMultilevel"/>
    <w:tmpl w:val="C11000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564F0F"/>
    <w:multiLevelType w:val="hybridMultilevel"/>
    <w:tmpl w:val="810882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1E4ECF"/>
    <w:multiLevelType w:val="multilevel"/>
    <w:tmpl w:val="48A07CD0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7A96C98"/>
    <w:multiLevelType w:val="hybridMultilevel"/>
    <w:tmpl w:val="8CB211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0C2B9C"/>
    <w:multiLevelType w:val="hybridMultilevel"/>
    <w:tmpl w:val="57302FF0"/>
    <w:lvl w:ilvl="0" w:tplc="F8FC7766">
      <w:start w:val="1"/>
      <w:numFmt w:val="bullet"/>
      <w:lvlText w:val="-"/>
      <w:lvlJc w:val="left"/>
      <w:pPr>
        <w:ind w:left="1788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0" w15:restartNumberingAfterBreak="0">
    <w:nsid w:val="782035EF"/>
    <w:multiLevelType w:val="multilevel"/>
    <w:tmpl w:val="9F8A0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CF92A0B"/>
    <w:multiLevelType w:val="hybridMultilevel"/>
    <w:tmpl w:val="3D729E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5567240">
    <w:abstractNumId w:val="30"/>
  </w:num>
  <w:num w:numId="2" w16cid:durableId="1148668953">
    <w:abstractNumId w:val="4"/>
  </w:num>
  <w:num w:numId="3" w16cid:durableId="1790008187">
    <w:abstractNumId w:val="18"/>
  </w:num>
  <w:num w:numId="4" w16cid:durableId="1491945467">
    <w:abstractNumId w:val="27"/>
  </w:num>
  <w:num w:numId="5" w16cid:durableId="1904678465">
    <w:abstractNumId w:val="22"/>
  </w:num>
  <w:num w:numId="6" w16cid:durableId="1017082424">
    <w:abstractNumId w:val="15"/>
  </w:num>
  <w:num w:numId="7" w16cid:durableId="1881895211">
    <w:abstractNumId w:val="17"/>
  </w:num>
  <w:num w:numId="8" w16cid:durableId="1793740364">
    <w:abstractNumId w:val="23"/>
  </w:num>
  <w:num w:numId="9" w16cid:durableId="1472750612">
    <w:abstractNumId w:val="6"/>
  </w:num>
  <w:num w:numId="10" w16cid:durableId="1355502907">
    <w:abstractNumId w:val="29"/>
  </w:num>
  <w:num w:numId="11" w16cid:durableId="1271550256">
    <w:abstractNumId w:val="24"/>
  </w:num>
  <w:num w:numId="12" w16cid:durableId="1116486758">
    <w:abstractNumId w:val="12"/>
  </w:num>
  <w:num w:numId="13" w16cid:durableId="1322469644">
    <w:abstractNumId w:val="21"/>
  </w:num>
  <w:num w:numId="14" w16cid:durableId="672490295">
    <w:abstractNumId w:val="28"/>
  </w:num>
  <w:num w:numId="15" w16cid:durableId="234240921">
    <w:abstractNumId w:val="7"/>
  </w:num>
  <w:num w:numId="16" w16cid:durableId="165367138">
    <w:abstractNumId w:val="31"/>
  </w:num>
  <w:num w:numId="17" w16cid:durableId="14042636">
    <w:abstractNumId w:val="1"/>
  </w:num>
  <w:num w:numId="18" w16cid:durableId="1104037756">
    <w:abstractNumId w:val="3"/>
  </w:num>
  <w:num w:numId="19" w16cid:durableId="475801146">
    <w:abstractNumId w:val="9"/>
  </w:num>
  <w:num w:numId="20" w16cid:durableId="1831368855">
    <w:abstractNumId w:val="2"/>
  </w:num>
  <w:num w:numId="21" w16cid:durableId="1381201715">
    <w:abstractNumId w:val="13"/>
  </w:num>
  <w:num w:numId="22" w16cid:durableId="1583106000">
    <w:abstractNumId w:val="11"/>
  </w:num>
  <w:num w:numId="23" w16cid:durableId="312223900">
    <w:abstractNumId w:val="0"/>
  </w:num>
  <w:num w:numId="24" w16cid:durableId="112597445">
    <w:abstractNumId w:val="14"/>
  </w:num>
  <w:num w:numId="25" w16cid:durableId="118496836">
    <w:abstractNumId w:val="16"/>
  </w:num>
  <w:num w:numId="26" w16cid:durableId="1825270632">
    <w:abstractNumId w:val="8"/>
  </w:num>
  <w:num w:numId="27" w16cid:durableId="610936047">
    <w:abstractNumId w:val="5"/>
  </w:num>
  <w:num w:numId="28" w16cid:durableId="610362537">
    <w:abstractNumId w:val="19"/>
  </w:num>
  <w:num w:numId="29" w16cid:durableId="1820464253">
    <w:abstractNumId w:val="10"/>
  </w:num>
  <w:num w:numId="30" w16cid:durableId="472992498">
    <w:abstractNumId w:val="20"/>
  </w:num>
  <w:num w:numId="31" w16cid:durableId="913320771">
    <w:abstractNumId w:val="25"/>
  </w:num>
  <w:num w:numId="32" w16cid:durableId="131617965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D14"/>
    <w:rsid w:val="00037235"/>
    <w:rsid w:val="00040D47"/>
    <w:rsid w:val="00044454"/>
    <w:rsid w:val="0007439A"/>
    <w:rsid w:val="00086A86"/>
    <w:rsid w:val="001E506D"/>
    <w:rsid w:val="002366D4"/>
    <w:rsid w:val="002400D1"/>
    <w:rsid w:val="0024792F"/>
    <w:rsid w:val="0025159E"/>
    <w:rsid w:val="00275F79"/>
    <w:rsid w:val="003220B5"/>
    <w:rsid w:val="00336003"/>
    <w:rsid w:val="003B0555"/>
    <w:rsid w:val="003C7E91"/>
    <w:rsid w:val="00414711"/>
    <w:rsid w:val="004848C8"/>
    <w:rsid w:val="004A5564"/>
    <w:rsid w:val="005048AB"/>
    <w:rsid w:val="005A44C2"/>
    <w:rsid w:val="005B6D0D"/>
    <w:rsid w:val="006A0D14"/>
    <w:rsid w:val="007769B1"/>
    <w:rsid w:val="00797B43"/>
    <w:rsid w:val="007B1BB7"/>
    <w:rsid w:val="00931962"/>
    <w:rsid w:val="00977E01"/>
    <w:rsid w:val="00985EE7"/>
    <w:rsid w:val="009A64AB"/>
    <w:rsid w:val="00A95EA2"/>
    <w:rsid w:val="00AF2525"/>
    <w:rsid w:val="00AF3386"/>
    <w:rsid w:val="00B00571"/>
    <w:rsid w:val="00C15B95"/>
    <w:rsid w:val="00CB4CF3"/>
    <w:rsid w:val="00CD463C"/>
    <w:rsid w:val="00D6252A"/>
    <w:rsid w:val="00D70B6A"/>
    <w:rsid w:val="00DE4F4F"/>
    <w:rsid w:val="00ED5969"/>
    <w:rsid w:val="00EE3B24"/>
    <w:rsid w:val="00F2734B"/>
    <w:rsid w:val="00F57A20"/>
    <w:rsid w:val="00F84102"/>
    <w:rsid w:val="00FC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A4BE3"/>
  <w15:chartTrackingRefBased/>
  <w15:docId w15:val="{3911110C-3F94-4E53-B493-F5552BD77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6A0D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A0D14"/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paragraph" w:styleId="NormalnyWeb">
    <w:name w:val="Normal (Web)"/>
    <w:basedOn w:val="Normalny"/>
    <w:uiPriority w:val="99"/>
    <w:semiHidden/>
    <w:unhideWhenUsed/>
    <w:rsid w:val="006A0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6A0D14"/>
    <w:rPr>
      <w:b/>
      <w:bCs/>
    </w:rPr>
  </w:style>
  <w:style w:type="paragraph" w:styleId="Akapitzlist">
    <w:name w:val="List Paragraph"/>
    <w:basedOn w:val="Normalny"/>
    <w:uiPriority w:val="34"/>
    <w:qFormat/>
    <w:rsid w:val="007B1BB7"/>
    <w:pPr>
      <w:ind w:left="720"/>
      <w:contextualSpacing/>
    </w:pPr>
  </w:style>
  <w:style w:type="table" w:styleId="Tabela-Siatka">
    <w:name w:val="Table Grid"/>
    <w:basedOn w:val="Standardowy"/>
    <w:uiPriority w:val="39"/>
    <w:rsid w:val="00074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2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855</Words>
  <Characters>5132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Matysik</dc:creator>
  <cp:keywords/>
  <dc:description/>
  <cp:lastModifiedBy>Karolina Matysik</cp:lastModifiedBy>
  <cp:revision>22</cp:revision>
  <cp:lastPrinted>2023-10-24T09:33:00Z</cp:lastPrinted>
  <dcterms:created xsi:type="dcterms:W3CDTF">2023-11-06T08:54:00Z</dcterms:created>
  <dcterms:modified xsi:type="dcterms:W3CDTF">2024-04-03T07:05:00Z</dcterms:modified>
</cp:coreProperties>
</file>